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53" w:rsidRDefault="00032B08" w:rsidP="00F8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953">
        <w:rPr>
          <w:rFonts w:ascii="Times New Roman" w:eastAsia="Times New Roman" w:hAnsi="Times New Roman" w:cs="Times New Roman"/>
          <w:b/>
          <w:i/>
          <w:sz w:val="40"/>
          <w:szCs w:val="40"/>
        </w:rPr>
        <w:t>Кризис 7 лет: От игры к учебе</w:t>
      </w:r>
      <w:r w:rsidRPr="00F84953">
        <w:rPr>
          <w:rFonts w:ascii="Times New Roman" w:eastAsia="Times New Roman" w:hAnsi="Times New Roman" w:cs="Times New Roman"/>
          <w:sz w:val="32"/>
          <w:szCs w:val="32"/>
        </w:rPr>
        <w:br/>
      </w:r>
      <w:r w:rsidRPr="00F84953">
        <w:rPr>
          <w:rFonts w:ascii="Times New Roman" w:eastAsia="Times New Roman" w:hAnsi="Times New Roman" w:cs="Times New Roman"/>
          <w:sz w:val="32"/>
          <w:szCs w:val="32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t>Ребенок идет в школу, и его жизнь кардинально меняется. Но вместе с тем все меняется и для его родителей. Прошло так мало времени, а ребенок очень сильно изменился, его практически не узнать. Итак, разберемся, что происходит в этот переломный момент.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t>Куда уходит детство?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 xml:space="preserve">Возраст 6-7 лет в психологии принято обозначать </w:t>
      </w:r>
      <w:proofErr w:type="gramStart"/>
      <w:r w:rsidRPr="00F84953">
        <w:rPr>
          <w:rFonts w:ascii="Times New Roman" w:eastAsia="Times New Roman" w:hAnsi="Times New Roman" w:cs="Times New Roman"/>
          <w:sz w:val="28"/>
          <w:szCs w:val="28"/>
        </w:rPr>
        <w:t>кризисным</w:t>
      </w:r>
      <w:proofErr w:type="gramEnd"/>
      <w:r w:rsidRPr="00F84953">
        <w:rPr>
          <w:rFonts w:ascii="Times New Roman" w:eastAsia="Times New Roman" w:hAnsi="Times New Roman" w:cs="Times New Roman"/>
          <w:sz w:val="28"/>
          <w:szCs w:val="28"/>
        </w:rPr>
        <w:t>. Ребенок теряет свою детскую наивность, непосредственность и импульсивность. Раньше малыш занимался своими делами и не думал о последствиях. Импульс «хочу» всегда сильнее «надо». Теперь ему приходиться думать «что будет, если…» – заранее просчитывать последствия своих поступков.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>Как и прежде, эмоции бьют через край, но к этому возрасту он уже способен сознательно ими управлять. Даже если внешне это не заметно, но внутренняя способность уже есть.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t>Делаем выводы</w:t>
      </w:r>
      <w:r w:rsidR="00F84953" w:rsidRPr="00F8495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 xml:space="preserve">Ребенок начинает обобщать свои переживания. Раньше неудача огорчала, но не влияла на мнение ребенка о себе. Теперь же плохие, и хорошие переживания суммируются в памяти и обобщается. Из этой «суммы» </w:t>
      </w:r>
      <w:proofErr w:type="gramStart"/>
      <w:r w:rsidRPr="00F84953">
        <w:rPr>
          <w:rFonts w:ascii="Times New Roman" w:eastAsia="Times New Roman" w:hAnsi="Times New Roman" w:cs="Times New Roman"/>
          <w:sz w:val="28"/>
          <w:szCs w:val="28"/>
        </w:rPr>
        <w:t>уже</w:t>
      </w:r>
      <w:proofErr w:type="gramEnd"/>
      <w:r w:rsidRPr="00F84953">
        <w:rPr>
          <w:rFonts w:ascii="Times New Roman" w:eastAsia="Times New Roman" w:hAnsi="Times New Roman" w:cs="Times New Roman"/>
          <w:sz w:val="28"/>
          <w:szCs w:val="28"/>
        </w:rPr>
        <w:t xml:space="preserve"> получается сделать вывод «какой я» и «как ко мне относятся». Вот эти выводы уже непосредственно влияют на поведение ребенка и мнение о самом себе.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>Ребенок, которого неохотно принимают в дворовую компанию, все равно будет выбегать каждый день на улицу и ввязываться в игру. Но однажды родители могут удивиться: ребенок наотрез отказался выходить на улицу. Он сделал выводы и понял, что с ним не хотят играть сверстники.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t xml:space="preserve">Хочу, но не </w:t>
      </w:r>
      <w:proofErr w:type="gramStart"/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t>могу</w:t>
      </w:r>
      <w:proofErr w:type="gramEnd"/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>Дети начинают видеть мир реалистичным. Они хотят попасть в мир взрослых и понять его. Главная мотивация – не игровая, а познавательная. И теперь им нужен не родитель-опекун, а родитель-помощник.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>Иногда этот переломный период происходит не в 6-7 лет, когда ребенок идет в школу, а раньше – лет в 5. Задача родителей – вовремя увидеть перемены и правильн</w:t>
      </w:r>
      <w:r w:rsidR="00F84953">
        <w:rPr>
          <w:rFonts w:ascii="Times New Roman" w:eastAsia="Times New Roman" w:hAnsi="Times New Roman" w:cs="Times New Roman"/>
          <w:sz w:val="28"/>
          <w:szCs w:val="28"/>
        </w:rPr>
        <w:t>о на них среагировать.</w:t>
      </w:r>
      <w:r w:rsid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="00F84953">
        <w:rPr>
          <w:rFonts w:ascii="Times New Roman" w:eastAsia="Times New Roman" w:hAnsi="Times New Roman" w:cs="Times New Roman"/>
          <w:sz w:val="28"/>
          <w:szCs w:val="28"/>
        </w:rPr>
        <w:br/>
        <w:t>Если  вы заметили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 xml:space="preserve">, что ребенок отказывается играть в столь ранее любимые 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lastRenderedPageBreak/>
        <w:t>игры, он скучает в детском саду, знач</w:t>
      </w:r>
      <w:r w:rsidR="00F84953">
        <w:rPr>
          <w:rFonts w:ascii="Times New Roman" w:eastAsia="Times New Roman" w:hAnsi="Times New Roman" w:cs="Times New Roman"/>
          <w:sz w:val="28"/>
          <w:szCs w:val="28"/>
        </w:rPr>
        <w:t>ит, ему пора учиться. Не пугайтесь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>, что ему еще рано в школу. Учиться – это только сидеть за партой. Можно учиться танцам и музыке, домашнему хозяйству и рукоделию.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="00F8495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t>Фокусы</w:t>
      </w:r>
      <w:r w:rsidR="00F8495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8495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Родители должны быть готовы, что ребенок начнет вести себя иначе: выбрасывать «фокусы». Просто он начинает задумываться над порядком вещей и </w:t>
      </w:r>
      <w:proofErr w:type="gramStart"/>
      <w:r w:rsidRPr="00F84953">
        <w:rPr>
          <w:rFonts w:ascii="Times New Roman" w:eastAsia="Times New Roman" w:hAnsi="Times New Roman" w:cs="Times New Roman"/>
          <w:sz w:val="28"/>
          <w:szCs w:val="28"/>
        </w:rPr>
        <w:t>пробовать что-то менять</w:t>
      </w:r>
      <w:proofErr w:type="gramEnd"/>
      <w:r w:rsidRPr="00F84953">
        <w:rPr>
          <w:rFonts w:ascii="Times New Roman" w:eastAsia="Times New Roman" w:hAnsi="Times New Roman" w:cs="Times New Roman"/>
          <w:sz w:val="28"/>
          <w:szCs w:val="28"/>
        </w:rPr>
        <w:t xml:space="preserve">. Умственный </w:t>
      </w:r>
      <w:r w:rsidR="0010367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>голод</w:t>
      </w:r>
      <w:r w:rsidR="0010367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 xml:space="preserve"> начинает терзать ребенка, и он ищет подпитки. Нужно предоставить ему массу занятий на выбор, тогда и </w:t>
      </w:r>
      <w:r w:rsidR="0010367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>голод</w:t>
      </w:r>
      <w:r w:rsidR="0010367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 xml:space="preserve"> исчезнет.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F84953">
        <w:rPr>
          <w:rFonts w:ascii="Times New Roman" w:eastAsia="Times New Roman" w:hAnsi="Times New Roman" w:cs="Times New Roman"/>
          <w:sz w:val="28"/>
          <w:szCs w:val="28"/>
        </w:rPr>
        <w:br/>
      </w:r>
      <w:r w:rsidRPr="009A2CD7">
        <w:rPr>
          <w:rFonts w:ascii="Times New Roman" w:eastAsia="Times New Roman" w:hAnsi="Times New Roman" w:cs="Times New Roman"/>
          <w:b/>
          <w:sz w:val="28"/>
          <w:szCs w:val="28"/>
        </w:rPr>
        <w:t>В этот переходной для ребенка возр</w:t>
      </w:r>
      <w:r w:rsidR="009A2CD7">
        <w:rPr>
          <w:rFonts w:ascii="Times New Roman" w:eastAsia="Times New Roman" w:hAnsi="Times New Roman" w:cs="Times New Roman"/>
          <w:b/>
          <w:sz w:val="28"/>
          <w:szCs w:val="28"/>
        </w:rPr>
        <w:t>аст он должен научиться главному</w:t>
      </w:r>
      <w:r w:rsidRPr="009A2CD7">
        <w:rPr>
          <w:rFonts w:ascii="Times New Roman" w:eastAsia="Times New Roman" w:hAnsi="Times New Roman" w:cs="Times New Roman"/>
          <w:b/>
          <w:sz w:val="28"/>
          <w:szCs w:val="28"/>
        </w:rPr>
        <w:t>: учиться, дружить и обрести уверенность в себе.</w:t>
      </w:r>
      <w:r w:rsidRPr="00F8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CD7" w:rsidRDefault="009A2CD7" w:rsidP="00F8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B08" w:rsidRPr="00F84953" w:rsidRDefault="00032B08" w:rsidP="00F8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953">
        <w:rPr>
          <w:rFonts w:ascii="Times New Roman" w:eastAsia="Times New Roman" w:hAnsi="Times New Roman" w:cs="Times New Roman"/>
          <w:sz w:val="28"/>
          <w:szCs w:val="28"/>
        </w:rPr>
        <w:t>Родителям остается только поддержать ребенка в этом.</w:t>
      </w:r>
    </w:p>
    <w:p w:rsidR="00032B08" w:rsidRDefault="00F84953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2CD7" w:rsidRDefault="009A2CD7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Желаю успеха!</w:t>
      </w:r>
    </w:p>
    <w:p w:rsidR="009A2CD7" w:rsidRDefault="009A2CD7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D7" w:rsidRDefault="009A2CD7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D7" w:rsidRDefault="009A2CD7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D7" w:rsidRDefault="009A2CD7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953" w:rsidRDefault="00F84953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953" w:rsidRPr="00F84953" w:rsidRDefault="00F84953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 подготовила педагог- психолог                Илюмжинова И.А.</w:t>
      </w:r>
    </w:p>
    <w:p w:rsidR="00032B08" w:rsidRPr="00F84953" w:rsidRDefault="00032B08" w:rsidP="00032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B08" w:rsidRPr="00F84953" w:rsidRDefault="00032B08" w:rsidP="00032B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7452E" w:rsidRPr="00F84953" w:rsidRDefault="0057452E">
      <w:pPr>
        <w:rPr>
          <w:sz w:val="32"/>
          <w:szCs w:val="32"/>
        </w:rPr>
      </w:pPr>
    </w:p>
    <w:sectPr w:rsidR="0057452E" w:rsidRPr="00F84953" w:rsidSect="0008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32B08"/>
    <w:rsid w:val="00032B08"/>
    <w:rsid w:val="00081C3A"/>
    <w:rsid w:val="00103675"/>
    <w:rsid w:val="0057452E"/>
    <w:rsid w:val="008E753E"/>
    <w:rsid w:val="009A2CD7"/>
    <w:rsid w:val="00C816BE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2016-05-25T05:17:00Z</dcterms:created>
  <dcterms:modified xsi:type="dcterms:W3CDTF">2016-05-31T05:29:00Z</dcterms:modified>
</cp:coreProperties>
</file>