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38" w:rsidRPr="007E4A82" w:rsidRDefault="00231411" w:rsidP="007E4A82">
      <w:pPr>
        <w:jc w:val="center"/>
        <w:rPr>
          <w:rFonts w:ascii="Times New Roman" w:hAnsi="Times New Roman" w:cs="Times New Roman"/>
          <w:b/>
          <w:sz w:val="36"/>
          <w:szCs w:val="36"/>
        </w:rPr>
      </w:pPr>
      <w:r w:rsidRPr="007E4A82">
        <w:rPr>
          <w:rFonts w:ascii="Times New Roman" w:hAnsi="Times New Roman" w:cs="Times New Roman"/>
          <w:b/>
          <w:sz w:val="36"/>
          <w:szCs w:val="36"/>
        </w:rPr>
        <w:t>«Учим ребенка проигрывать»</w:t>
      </w:r>
    </w:p>
    <w:p w:rsidR="00231411" w:rsidRDefault="00231411">
      <w:r>
        <w:rPr>
          <w:noProof/>
        </w:rPr>
        <w:drawing>
          <wp:anchor distT="0" distB="0" distL="114300" distR="114300" simplePos="0" relativeHeight="251658240" behindDoc="0" locked="0" layoutInCell="1" allowOverlap="1">
            <wp:simplePos x="1098207" y="1153297"/>
            <wp:positionH relativeFrom="margin">
              <wp:align>left</wp:align>
            </wp:positionH>
            <wp:positionV relativeFrom="margin">
              <wp:align>top</wp:align>
            </wp:positionV>
            <wp:extent cx="2070821" cy="1705233"/>
            <wp:effectExtent l="19050" t="0" r="5629" b="0"/>
            <wp:wrapSquare wrapText="bothSides"/>
            <wp:docPr id="1" name="Рисунок 1" descr="http://psichologvsadu.ru/images/2015/roditelym/1/uchim-rebenka-proigriv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chologvsadu.ru/images/2015/roditelym/1/uchim-rebenka-proigrivat.jpg"/>
                    <pic:cNvPicPr>
                      <a:picLocks noChangeAspect="1" noChangeArrowheads="1"/>
                    </pic:cNvPicPr>
                  </pic:nvPicPr>
                  <pic:blipFill>
                    <a:blip r:embed="rId4" cstate="print"/>
                    <a:srcRect/>
                    <a:stretch>
                      <a:fillRect/>
                    </a:stretch>
                  </pic:blipFill>
                  <pic:spPr bwMode="auto">
                    <a:xfrm>
                      <a:off x="0" y="0"/>
                      <a:ext cx="2070821" cy="1705233"/>
                    </a:xfrm>
                    <a:prstGeom prst="rect">
                      <a:avLst/>
                    </a:prstGeom>
                    <a:noFill/>
                    <a:ln w="9525">
                      <a:noFill/>
                      <a:miter lim="800000"/>
                      <a:headEnd/>
                      <a:tailEnd/>
                    </a:ln>
                  </pic:spPr>
                </pic:pic>
              </a:graphicData>
            </a:graphic>
          </wp:anchor>
        </w:drawing>
      </w:r>
    </w:p>
    <w:p w:rsidR="00231411" w:rsidRDefault="00231411" w:rsidP="00231411">
      <w:pPr>
        <w:pStyle w:val="a3"/>
        <w:jc w:val="both"/>
      </w:pPr>
      <w:r>
        <w:rPr>
          <w:rFonts w:ascii="Cambria" w:hAnsi="Cambria"/>
        </w:rPr>
        <w:t xml:space="preserve">Дети сталкиваются с поражениями на разных этапах взросления. Однако обычно они не умеют проигрывать, поскольку взрослые настраивают их только на победу. В таком случае даже незначительная неудача для ребенка может превратиться в проблему. Что же делать с разочарованием, злостью, стыдом, </w:t>
      </w:r>
      <w:proofErr w:type="gramStart"/>
      <w:r>
        <w:rPr>
          <w:rFonts w:ascii="Cambria" w:hAnsi="Cambria"/>
        </w:rPr>
        <w:t>которые</w:t>
      </w:r>
      <w:proofErr w:type="gramEnd"/>
      <w:r>
        <w:rPr>
          <w:rFonts w:ascii="Cambria" w:hAnsi="Cambria"/>
        </w:rPr>
        <w:t xml:space="preserve">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w:t>
      </w:r>
    </w:p>
    <w:p w:rsidR="00231411" w:rsidRDefault="00231411" w:rsidP="00231411">
      <w:pPr>
        <w:pStyle w:val="a3"/>
        <w:jc w:val="both"/>
      </w:pPr>
      <w:r>
        <w:rPr>
          <w:rFonts w:ascii="Cambria" w:hAnsi="Cambria"/>
        </w:rPr>
        <w:t>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школьного возраста не слишком эмоционально выражает реакцию на ситуацию неуспеха, сдерживается. Однако</w:t>
      </w:r>
      <w:proofErr w:type="gramStart"/>
      <w:r>
        <w:rPr>
          <w:rFonts w:ascii="Cambria" w:hAnsi="Cambria"/>
        </w:rPr>
        <w:t>,</w:t>
      </w:r>
      <w:proofErr w:type="gramEnd"/>
      <w:r>
        <w:rPr>
          <w:rFonts w:ascii="Cambria" w:hAnsi="Cambria"/>
        </w:rPr>
        <w:t xml:space="preserve"> ребенок дошкольного возраста может плакать, кричать и даже вести себя агрессивно.</w:t>
      </w:r>
    </w:p>
    <w:p w:rsidR="00231411" w:rsidRDefault="00231411" w:rsidP="00231411">
      <w:pPr>
        <w:pStyle w:val="a3"/>
        <w:jc w:val="both"/>
      </w:pPr>
      <w:r>
        <w:rPr>
          <w:rFonts w:ascii="Cambria" w:hAnsi="Cambria"/>
        </w:rPr>
        <w:t>Первой реакцией ребенка на ситуацию неудачи является протест, ведь он прилагал усилия, старался. Именно поэтому задача родителей в таком случае - научить ребенка правильно реагировать на поражения, осознавать их и преодолевать.</w:t>
      </w:r>
    </w:p>
    <w:p w:rsidR="00231411" w:rsidRDefault="00231411" w:rsidP="00231411">
      <w:pPr>
        <w:pStyle w:val="a3"/>
        <w:jc w:val="both"/>
      </w:pPr>
      <w:r>
        <w:rPr>
          <w:rFonts w:ascii="Cambria" w:hAnsi="Cambria"/>
        </w:rPr>
        <w:t>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преодолеть.</w:t>
      </w:r>
    </w:p>
    <w:p w:rsidR="00231411" w:rsidRDefault="00231411" w:rsidP="00231411">
      <w:pPr>
        <w:pStyle w:val="a3"/>
        <w:jc w:val="both"/>
      </w:pPr>
      <w:r>
        <w:rPr>
          <w:rFonts w:ascii="Cambria" w:hAnsi="Cambria"/>
        </w:rPr>
        <w:t>Во время ситуаций неуспеха детей дошкольного возраста родителям следует придерживаться такой последовательности действий: предоставить возможность ребенку выразить негативные эмоции, а затем поддержать его, посочувствовать.</w:t>
      </w:r>
    </w:p>
    <w:p w:rsidR="00231411" w:rsidRDefault="00231411" w:rsidP="00231411">
      <w:pPr>
        <w:pStyle w:val="a3"/>
        <w:jc w:val="both"/>
      </w:pPr>
      <w:r>
        <w:rPr>
          <w:rFonts w:ascii="Cambria" w:hAnsi="Cambria"/>
        </w:rPr>
        <w:t xml:space="preserve">Основная помощь для ребенка, который переживает неудачу, - это «проговаривание» родителями его образов, то есть принятие ими его боли и страданий. Таким </w:t>
      </w:r>
      <w:proofErr w:type="gramStart"/>
      <w:r>
        <w:rPr>
          <w:rFonts w:ascii="Cambria" w:hAnsi="Cambria"/>
        </w:rPr>
        <w:t>образом</w:t>
      </w:r>
      <w:proofErr w:type="gramEnd"/>
      <w:r>
        <w:rPr>
          <w:rFonts w:ascii="Cambria" w:hAnsi="Cambria"/>
        </w:rPr>
        <w:t xml:space="preserve">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w:t>
      </w:r>
    </w:p>
    <w:p w:rsidR="00231411" w:rsidRDefault="00231411" w:rsidP="00231411">
      <w:pPr>
        <w:pStyle w:val="a3"/>
        <w:jc w:val="both"/>
      </w:pPr>
      <w:r w:rsidRPr="006F6169">
        <w:rPr>
          <w:rFonts w:ascii="Cambria" w:hAnsi="Cambria"/>
        </w:rPr>
        <w:t>Родителям</w:t>
      </w:r>
      <w:r>
        <w:rPr>
          <w:rFonts w:ascii="Cambria" w:hAnsi="Cambria"/>
        </w:rPr>
        <w:t xml:space="preserve"> 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результат работы ребенка не оправдал ожиданий родителей, все равно стоит похвалить его за то, что он старался, работал.</w:t>
      </w:r>
    </w:p>
    <w:p w:rsidR="00231411" w:rsidRDefault="00231411" w:rsidP="00231411">
      <w:pPr>
        <w:pStyle w:val="a3"/>
        <w:jc w:val="both"/>
      </w:pPr>
      <w:r>
        <w:rPr>
          <w:rFonts w:ascii="Cambria" w:hAnsi="Cambria"/>
        </w:rPr>
        <w:t>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w:t>
      </w:r>
    </w:p>
    <w:p w:rsidR="007E4A82" w:rsidRDefault="007E4A82" w:rsidP="00231411">
      <w:pPr>
        <w:pStyle w:val="a3"/>
        <w:jc w:val="center"/>
        <w:rPr>
          <w:rStyle w:val="a5"/>
          <w:rFonts w:ascii="Cambria" w:hAnsi="Cambria"/>
          <w:sz w:val="28"/>
          <w:szCs w:val="28"/>
        </w:rPr>
      </w:pPr>
    </w:p>
    <w:p w:rsidR="00231411" w:rsidRDefault="00231411" w:rsidP="00231411">
      <w:pPr>
        <w:pStyle w:val="a3"/>
        <w:jc w:val="center"/>
      </w:pPr>
      <w:r>
        <w:rPr>
          <w:rStyle w:val="a5"/>
          <w:rFonts w:ascii="Cambria" w:hAnsi="Cambria"/>
          <w:sz w:val="28"/>
          <w:szCs w:val="28"/>
        </w:rPr>
        <w:lastRenderedPageBreak/>
        <w:t>Отношение родителей к победам и поражениям ребенка</w:t>
      </w:r>
    </w:p>
    <w:p w:rsidR="00231411" w:rsidRDefault="00231411" w:rsidP="00231411">
      <w:pPr>
        <w:pStyle w:val="a3"/>
        <w:jc w:val="both"/>
      </w:pPr>
      <w:r>
        <w:rPr>
          <w:rFonts w:ascii="Cambria" w:hAnsi="Cambria"/>
        </w:rPr>
        <w:t>Каждому ребенку присущ инстинкт выживания. Поскольку его выживание зависит от родителей, он пытается делать все, чтобы им нравиться. То есть ребенок становится отражением отношения родителей к нему. Если взрослые не верят в способности своего ребенка, он это чувствует и становится пессимистом. В таком случае ему сложно достичь любой цели или выполнить даже простую задачу, потому что он заранее уверен, что у него ничего не получится.</w:t>
      </w:r>
    </w:p>
    <w:p w:rsidR="00231411" w:rsidRDefault="00231411" w:rsidP="00231411">
      <w:pPr>
        <w:pStyle w:val="a3"/>
        <w:jc w:val="both"/>
      </w:pPr>
      <w:r>
        <w:rPr>
          <w:rFonts w:ascii="Cambria" w:hAnsi="Cambria"/>
        </w:rPr>
        <w:t xml:space="preserve">Иногда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w:t>
      </w:r>
      <w:proofErr w:type="gramStart"/>
      <w:r>
        <w:rPr>
          <w:rFonts w:ascii="Cambria" w:hAnsi="Cambria"/>
        </w:rPr>
        <w:t>важное значение</w:t>
      </w:r>
      <w:proofErr w:type="gramEnd"/>
      <w:r>
        <w:rPr>
          <w:rFonts w:ascii="Cambria" w:hAnsi="Cambria"/>
        </w:rPr>
        <w:t xml:space="preserve"> они придают победе. Ребенок понимает, что он не может просто принять участие в игре, посоревноваться, - он должен максимально «выложиться»,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 В целом игра является удачным способом помочь ребенку овладеть навыками адекватного реагирования на ситуации успеха/неуспеха.</w:t>
      </w:r>
    </w:p>
    <w:p w:rsidR="00231411" w:rsidRDefault="00231411" w:rsidP="00231411">
      <w:pPr>
        <w:pStyle w:val="a3"/>
        <w:jc w:val="both"/>
      </w:pPr>
      <w:r>
        <w:rPr>
          <w:rFonts w:ascii="Cambria" w:hAnsi="Cambria"/>
        </w:rPr>
        <w:t>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w:t>
      </w:r>
    </w:p>
    <w:p w:rsidR="00231411" w:rsidRDefault="00231411" w:rsidP="00231411">
      <w:pPr>
        <w:pStyle w:val="a3"/>
        <w:jc w:val="both"/>
      </w:pPr>
      <w:r>
        <w:rPr>
          <w:rFonts w:ascii="Cambria" w:hAnsi="Cambria"/>
        </w:rPr>
        <w:t xml:space="preserve">Итак, родителям следует учитывать, что дети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w:t>
      </w:r>
      <w:proofErr w:type="gramStart"/>
      <w:r>
        <w:rPr>
          <w:rFonts w:ascii="Cambria" w:hAnsi="Cambria"/>
        </w:rPr>
        <w:t>высказывать ему поддержку</w:t>
      </w:r>
      <w:proofErr w:type="gramEnd"/>
      <w:r>
        <w:rPr>
          <w:rFonts w:ascii="Cambria" w:hAnsi="Cambria"/>
        </w:rPr>
        <w:t>, сопереживать.</w:t>
      </w:r>
    </w:p>
    <w:p w:rsidR="00231411" w:rsidRDefault="00231411" w:rsidP="00231411">
      <w:pPr>
        <w:pStyle w:val="a3"/>
        <w:jc w:val="center"/>
      </w:pPr>
      <w:r>
        <w:rPr>
          <w:rStyle w:val="a5"/>
          <w:rFonts w:ascii="Cambria" w:hAnsi="Cambria"/>
          <w:sz w:val="28"/>
          <w:szCs w:val="28"/>
        </w:rPr>
        <w:t>Советы родителям по овладению детьми навыками адекватного реагирования на ситуацию успеха/неуспеха</w:t>
      </w:r>
    </w:p>
    <w:p w:rsidR="00231411" w:rsidRDefault="00231411" w:rsidP="00231411">
      <w:pPr>
        <w:pStyle w:val="a3"/>
        <w:jc w:val="both"/>
      </w:pPr>
      <w:r>
        <w:rPr>
          <w:rFonts w:ascii="Cambria" w:hAnsi="Cambria"/>
        </w:rPr>
        <w:t>- Предоставьте ребенку возможность самостоятельно решать сложные ситуации</w:t>
      </w:r>
    </w:p>
    <w:p w:rsidR="00231411" w:rsidRDefault="00231411" w:rsidP="00231411">
      <w:pPr>
        <w:pStyle w:val="a3"/>
        <w:jc w:val="both"/>
      </w:pPr>
      <w:r>
        <w:rPr>
          <w:rFonts w:ascii="Cambria" w:hAnsi="Cambria"/>
        </w:rPr>
        <w:t xml:space="preserve">- Обязательно поддерживайте </w:t>
      </w:r>
      <w:proofErr w:type="gramStart"/>
      <w:r>
        <w:rPr>
          <w:rFonts w:ascii="Cambria" w:hAnsi="Cambria"/>
        </w:rPr>
        <w:t>ребенка</w:t>
      </w:r>
      <w:proofErr w:type="gramEnd"/>
      <w:r>
        <w:rPr>
          <w:rFonts w:ascii="Cambria" w:hAnsi="Cambria"/>
        </w:rPr>
        <w:t xml:space="preserve"> чтобы он чувствовал, что вы рядом, и прислушался к вашим советам.</w:t>
      </w:r>
    </w:p>
    <w:p w:rsidR="00231411" w:rsidRDefault="00231411" w:rsidP="00231411">
      <w:pPr>
        <w:pStyle w:val="a3"/>
        <w:jc w:val="both"/>
      </w:pPr>
      <w:r>
        <w:rPr>
          <w:rFonts w:ascii="Cambria" w:hAnsi="Cambria"/>
        </w:rPr>
        <w:t>- НЕ высмеивайте неудачи ребенка, какими мелочными они вам не казались бы. При любых обстоятельствах оставайтесь на стороне ребенка.</w:t>
      </w:r>
    </w:p>
    <w:p w:rsidR="00231411" w:rsidRDefault="00231411" w:rsidP="00231411">
      <w:pPr>
        <w:pStyle w:val="a3"/>
        <w:jc w:val="both"/>
      </w:pPr>
      <w:r>
        <w:rPr>
          <w:rFonts w:ascii="Cambria" w:hAnsi="Cambria"/>
        </w:rPr>
        <w:t>- Расскажите ребенку о своих поражениях, ошибках, переживаниях, которые Вас сопровождали. Однако не следует ассоциировать свои неудачи с неудачами ребенка.</w:t>
      </w:r>
    </w:p>
    <w:p w:rsidR="00231411" w:rsidRDefault="00231411" w:rsidP="00231411">
      <w:pPr>
        <w:pStyle w:val="a3"/>
        <w:jc w:val="both"/>
      </w:pPr>
      <w:r>
        <w:rPr>
          <w:rFonts w:ascii="Cambria" w:hAnsi="Cambria"/>
        </w:rPr>
        <w:t>- 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w:t>
      </w:r>
    </w:p>
    <w:p w:rsidR="00231411" w:rsidRDefault="00231411" w:rsidP="00231411">
      <w:pPr>
        <w:pStyle w:val="a3"/>
        <w:jc w:val="both"/>
      </w:pPr>
      <w:r>
        <w:rPr>
          <w:rFonts w:ascii="Cambria" w:hAnsi="Cambria"/>
        </w:rPr>
        <w:lastRenderedPageBreak/>
        <w:t xml:space="preserve">- Помните, что </w:t>
      </w:r>
      <w:proofErr w:type="gramStart"/>
      <w:r>
        <w:rPr>
          <w:rFonts w:ascii="Cambria" w:hAnsi="Cambria"/>
        </w:rPr>
        <w:t>проигравший</w:t>
      </w:r>
      <w:proofErr w:type="gramEnd"/>
      <w:r>
        <w:rPr>
          <w:rFonts w:ascii="Cambria" w:hAnsi="Cambria"/>
        </w:rPr>
        <w:t xml:space="preserve"> - не жертва. Не спешите утешать ребенка - возможно, он и не собирался страдать. Лучше акцентировать внимание на том, что во время игры, соревнования, конкурса всем было весело и интересно.</w:t>
      </w:r>
    </w:p>
    <w:p w:rsidR="00231411" w:rsidRDefault="00231411" w:rsidP="00231411">
      <w:pPr>
        <w:pStyle w:val="a3"/>
        <w:jc w:val="both"/>
      </w:pPr>
      <w:r>
        <w:rPr>
          <w:rFonts w:ascii="Cambria" w:hAnsi="Cambria"/>
        </w:rPr>
        <w:t>- 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w:t>
      </w:r>
    </w:p>
    <w:p w:rsidR="00231411" w:rsidRDefault="00231411" w:rsidP="00231411">
      <w:pPr>
        <w:pStyle w:val="a3"/>
        <w:jc w:val="both"/>
      </w:pPr>
      <w:r>
        <w:rPr>
          <w:rFonts w:ascii="Cambria" w:hAnsi="Cambria"/>
        </w:rPr>
        <w:t>- 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w:t>
      </w:r>
    </w:p>
    <w:p w:rsidR="00231411" w:rsidRDefault="00231411" w:rsidP="00231411">
      <w:pPr>
        <w:pStyle w:val="a3"/>
        <w:jc w:val="both"/>
      </w:pPr>
      <w:r>
        <w:rPr>
          <w:rFonts w:ascii="Cambria" w:hAnsi="Cambria"/>
        </w:rPr>
        <w:t>- Не сравнивайте своего ребенка с другими, более успешными детьми или теми, кого тоже постигла неудача.</w:t>
      </w:r>
    </w:p>
    <w:p w:rsidR="00231411" w:rsidRDefault="00231411" w:rsidP="00231411">
      <w:pPr>
        <w:pStyle w:val="a3"/>
        <w:jc w:val="both"/>
        <w:rPr>
          <w:rFonts w:ascii="Cambria" w:hAnsi="Cambria"/>
        </w:rPr>
      </w:pPr>
      <w:r>
        <w:rPr>
          <w:rFonts w:ascii="Cambria" w:hAnsi="Cambria"/>
        </w:rPr>
        <w:t>- 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стоит перед ними гордиться своей победой, лучше подбодрить их.</w:t>
      </w:r>
    </w:p>
    <w:p w:rsidR="00472B0E" w:rsidRDefault="00472B0E" w:rsidP="00472B0E">
      <w:pPr>
        <w:pStyle w:val="a3"/>
        <w:jc w:val="right"/>
      </w:pPr>
      <w:r>
        <w:rPr>
          <w:rFonts w:ascii="Cambria" w:hAnsi="Cambria"/>
        </w:rPr>
        <w:t>Информацию подготовила педагог-психолог Илюмжинова И.А.</w:t>
      </w:r>
    </w:p>
    <w:p w:rsidR="00231411" w:rsidRDefault="00231411"/>
    <w:sectPr w:rsidR="00231411" w:rsidSect="00DF5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231411"/>
    <w:rsid w:val="00171BD2"/>
    <w:rsid w:val="00231411"/>
    <w:rsid w:val="00472B0E"/>
    <w:rsid w:val="006F6169"/>
    <w:rsid w:val="007E4A82"/>
    <w:rsid w:val="00DF5638"/>
    <w:rsid w:val="00F45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4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31411"/>
    <w:rPr>
      <w:color w:val="0000FF"/>
      <w:u w:val="single"/>
    </w:rPr>
  </w:style>
  <w:style w:type="character" w:styleId="a5">
    <w:name w:val="Strong"/>
    <w:basedOn w:val="a0"/>
    <w:uiPriority w:val="22"/>
    <w:qFormat/>
    <w:rsid w:val="00231411"/>
    <w:rPr>
      <w:b/>
      <w:bCs/>
    </w:rPr>
  </w:style>
  <w:style w:type="paragraph" w:styleId="a6">
    <w:name w:val="Balloon Text"/>
    <w:basedOn w:val="a"/>
    <w:link w:val="a7"/>
    <w:uiPriority w:val="99"/>
    <w:semiHidden/>
    <w:unhideWhenUsed/>
    <w:rsid w:val="002314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1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8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2016-07-25T16:07:00Z</dcterms:created>
  <dcterms:modified xsi:type="dcterms:W3CDTF">2016-10-31T06:27:00Z</dcterms:modified>
</cp:coreProperties>
</file>