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CA" w:rsidRPr="007D594E" w:rsidRDefault="009F08CA" w:rsidP="00BC28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594E">
        <w:rPr>
          <w:rFonts w:ascii="Times New Roman" w:eastAsia="Times New Roman" w:hAnsi="Times New Roman" w:cs="Times New Roman"/>
          <w:b/>
          <w:bCs/>
          <w:sz w:val="36"/>
          <w:szCs w:val="36"/>
        </w:rPr>
        <w:t>Отцовская роль в воспитании ребенка</w:t>
      </w:r>
    </w:p>
    <w:p w:rsidR="009F08CA" w:rsidRPr="009F08CA" w:rsidRDefault="009F08CA" w:rsidP="00F935E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08CA">
        <w:rPr>
          <w:rFonts w:ascii="Times New Roman" w:eastAsia="Times New Roman" w:hAnsi="Times New Roman" w:cs="Times New Roman"/>
          <w:sz w:val="28"/>
          <w:szCs w:val="28"/>
        </w:rPr>
        <w:t xml:space="preserve">Психологи утверждают, что отцовская роль в воспитании ребенка не менее важная, чем материнская. Это две противоположности. Мать может вносить милосердие, трепет и нежность, отец же должен учить мальчика мужественности, а для девочки быть героем. </w:t>
      </w:r>
    </w:p>
    <w:p w:rsidR="009F08CA" w:rsidRPr="009F08CA" w:rsidRDefault="009F08CA" w:rsidP="00F935E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08CA">
        <w:rPr>
          <w:rFonts w:ascii="Times New Roman" w:eastAsia="Times New Roman" w:hAnsi="Times New Roman" w:cs="Times New Roman"/>
          <w:sz w:val="28"/>
          <w:szCs w:val="28"/>
        </w:rPr>
        <w:t>Не зря же психологи говорят о том, что дочь, на подсознательном уровне, выбирает себе такого мужа, как и ее отец. Так зачем же портить любимой дочке будущую жизнь? Зачем строгим отношением прививать мальчику комплексы? Как сказал Александр Грибоедов: «</w:t>
      </w:r>
      <w:proofErr w:type="gramStart"/>
      <w:r w:rsidRPr="009F08CA">
        <w:rPr>
          <w:rFonts w:ascii="Times New Roman" w:eastAsia="Times New Roman" w:hAnsi="Times New Roman" w:cs="Times New Roman"/>
          <w:sz w:val="28"/>
          <w:szCs w:val="28"/>
        </w:rPr>
        <w:t>Не надобно</w:t>
      </w:r>
      <w:proofErr w:type="gramEnd"/>
      <w:r w:rsidRPr="009F08CA">
        <w:rPr>
          <w:rFonts w:ascii="Times New Roman" w:eastAsia="Times New Roman" w:hAnsi="Times New Roman" w:cs="Times New Roman"/>
          <w:sz w:val="28"/>
          <w:szCs w:val="28"/>
        </w:rPr>
        <w:t xml:space="preserve"> другого образца, когда в глазах пример отца». Ребенка формирует не общество, а родители. Каким будет ребенок в будущем – зависит только от того, как вы его воспитаете.</w:t>
      </w:r>
    </w:p>
    <w:p w:rsidR="009F08CA" w:rsidRPr="009F08CA" w:rsidRDefault="009F08CA" w:rsidP="00F935E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08C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47625" distB="47625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67000" cy="1809750"/>
            <wp:effectExtent l="19050" t="0" r="0" b="0"/>
            <wp:wrapSquare wrapText="bothSides"/>
            <wp:docPr id="3" name="Рисунок 3" descr="Психология отношений папы 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хология отношений папы и ребе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08CA">
        <w:rPr>
          <w:rFonts w:ascii="Times New Roman" w:eastAsia="Times New Roman" w:hAnsi="Times New Roman" w:cs="Times New Roman"/>
          <w:sz w:val="28"/>
          <w:szCs w:val="28"/>
        </w:rPr>
        <w:t>С раннего детства отец является ярким примером для мальчиков. Дети требуют внимания – это естественно. Но как же порой отцам не хватает сил поговорить со своим ребенком всего лишь полчаса. В то время как на «путешествие» по Интернету времени или длительное просиживание перед телевизором сил хватает. В чем же причина такого равнодушия к подрастающему поколению? Мужской эгоизм. А между тем ребенок «питается» вашими эмоциями и энергией.</w:t>
      </w:r>
    </w:p>
    <w:p w:rsidR="009F08CA" w:rsidRPr="009F08CA" w:rsidRDefault="009F08CA" w:rsidP="00F935E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08CA">
        <w:rPr>
          <w:rFonts w:ascii="Times New Roman" w:eastAsia="Times New Roman" w:hAnsi="Times New Roman" w:cs="Times New Roman"/>
          <w:sz w:val="28"/>
          <w:szCs w:val="28"/>
        </w:rPr>
        <w:t xml:space="preserve">Психология общения папы и ребенка такова, что отцу следует проявлять особое внимание к детям. И если ребенок зовет папу на «важное дело», например, посмотреть какой он выстроил дом из конструктора, то отец обязательно должен пойти и посмотреть на это. И не просто посмотреть, а еще и похвалить. Вообще, папино слово достаточно весомое и авторитетное, и если отец постоянно будет ребенку указывать на недостатки и делать замечания, что у ребенка что-то не получилось, что он </w:t>
      </w:r>
      <w:proofErr w:type="gramStart"/>
      <w:r w:rsidRPr="009F08CA">
        <w:rPr>
          <w:rFonts w:ascii="Times New Roman" w:eastAsia="Times New Roman" w:hAnsi="Times New Roman" w:cs="Times New Roman"/>
          <w:sz w:val="28"/>
          <w:szCs w:val="28"/>
        </w:rPr>
        <w:t>неумеха</w:t>
      </w:r>
      <w:proofErr w:type="gramEnd"/>
      <w:r w:rsidRPr="009F08CA">
        <w:rPr>
          <w:rFonts w:ascii="Times New Roman" w:eastAsia="Times New Roman" w:hAnsi="Times New Roman" w:cs="Times New Roman"/>
          <w:sz w:val="28"/>
          <w:szCs w:val="28"/>
        </w:rPr>
        <w:t>, то этот ребенок вырастит замкнутым, с кучей комплексов.</w:t>
      </w:r>
    </w:p>
    <w:p w:rsidR="009F08CA" w:rsidRPr="009F08CA" w:rsidRDefault="009F08CA" w:rsidP="00F935E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08CA">
        <w:rPr>
          <w:rFonts w:ascii="Times New Roman" w:eastAsia="Times New Roman" w:hAnsi="Times New Roman" w:cs="Times New Roman"/>
          <w:sz w:val="28"/>
          <w:szCs w:val="28"/>
        </w:rPr>
        <w:t xml:space="preserve">Кстати, на фоне таких комплексов начинаются психологические отклонения, что в будущем может стать причиной преступлений или же приведет к наркомании или алкоголизму. Поэтому доброе слово отца, его поддержка необходимы в детском </w:t>
      </w:r>
      <w:r w:rsidR="00F935E9" w:rsidRPr="009F08CA">
        <w:rPr>
          <w:rFonts w:ascii="Times New Roman" w:eastAsia="Times New Roman" w:hAnsi="Times New Roman" w:cs="Times New Roman"/>
          <w:sz w:val="28"/>
          <w:szCs w:val="28"/>
        </w:rPr>
        <w:t>возрасте,</w:t>
      </w:r>
      <w:r w:rsidRPr="009F08CA">
        <w:rPr>
          <w:rFonts w:ascii="Times New Roman" w:eastAsia="Times New Roman" w:hAnsi="Times New Roman" w:cs="Times New Roman"/>
          <w:sz w:val="28"/>
          <w:szCs w:val="28"/>
        </w:rPr>
        <w:t xml:space="preserve"> как девочкам, так и мальчикам. Вот случай из жизни </w:t>
      </w:r>
      <w:proofErr w:type="spellStart"/>
      <w:r w:rsidRPr="009F08CA">
        <w:rPr>
          <w:rFonts w:ascii="Times New Roman" w:eastAsia="Times New Roman" w:hAnsi="Times New Roman" w:cs="Times New Roman"/>
          <w:sz w:val="28"/>
          <w:szCs w:val="28"/>
        </w:rPr>
        <w:t>Мерлин</w:t>
      </w:r>
      <w:proofErr w:type="spellEnd"/>
      <w:r w:rsidRPr="009F08CA">
        <w:rPr>
          <w:rFonts w:ascii="Times New Roman" w:eastAsia="Times New Roman" w:hAnsi="Times New Roman" w:cs="Times New Roman"/>
          <w:sz w:val="28"/>
          <w:szCs w:val="28"/>
        </w:rPr>
        <w:t xml:space="preserve"> Монро. Она очень любила своего отца и нуждалась в нем, а он не обращал на нее внимания, и когда будущая звезда подросла, она стала искать мужского тепла, отцовской защиты в других мужчинах. Правда, находила она только секс, но не любовь. А про наркотики </w:t>
      </w:r>
      <w:r w:rsidR="00F935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алкоголь в ее жизни </w:t>
      </w:r>
      <w:r w:rsidRPr="009F08CA">
        <w:rPr>
          <w:rFonts w:ascii="Times New Roman" w:eastAsia="Times New Roman" w:hAnsi="Times New Roman" w:cs="Times New Roman"/>
          <w:sz w:val="28"/>
          <w:szCs w:val="28"/>
        </w:rPr>
        <w:t xml:space="preserve">и напоминать не стоит. Все это произошло от недолюбленности, от того, что самый главный мужчина в ее жизни так и не стал защитником и опорой для нее. </w:t>
      </w:r>
    </w:p>
    <w:p w:rsidR="009F08CA" w:rsidRPr="007D594E" w:rsidRDefault="009F08CA" w:rsidP="00F935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594E">
        <w:rPr>
          <w:rFonts w:ascii="Times New Roman" w:eastAsia="Times New Roman" w:hAnsi="Times New Roman" w:cs="Times New Roman"/>
          <w:b/>
          <w:bCs/>
          <w:sz w:val="36"/>
          <w:szCs w:val="36"/>
        </w:rPr>
        <w:t>Дружба с детьми</w:t>
      </w:r>
    </w:p>
    <w:p w:rsidR="009F08CA" w:rsidRPr="009F08CA" w:rsidRDefault="009F08CA" w:rsidP="009F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8C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47625" distB="47625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177800</wp:posOffset>
            </wp:positionV>
            <wp:extent cx="2425700" cy="1819275"/>
            <wp:effectExtent l="19050" t="0" r="0" b="0"/>
            <wp:wrapSquare wrapText="bothSides"/>
            <wp:docPr id="4" name="Рисунок 4" descr="Психология отношений папы 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сихология отношений папы и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08CA">
        <w:rPr>
          <w:rFonts w:ascii="Times New Roman" w:eastAsia="Times New Roman" w:hAnsi="Times New Roman" w:cs="Times New Roman"/>
          <w:sz w:val="28"/>
          <w:szCs w:val="28"/>
        </w:rPr>
        <w:t>Прежде всего, психология отношений папы и ребенка держится на дружбе. Папе обязательно нужно стать другом для своего ребенка. Он не должен односложно отвечать на его вопросы, а то и вовсе говорить: «отстань». Он должен проявлять участие в жизни ребенка.</w:t>
      </w:r>
    </w:p>
    <w:p w:rsidR="009F08CA" w:rsidRPr="009F08CA" w:rsidRDefault="009F08CA" w:rsidP="009F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8CA">
        <w:rPr>
          <w:rFonts w:ascii="Times New Roman" w:eastAsia="Times New Roman" w:hAnsi="Times New Roman" w:cs="Times New Roman"/>
          <w:sz w:val="28"/>
          <w:szCs w:val="28"/>
        </w:rPr>
        <w:t>Конечно, в куклы с дочкой играть не нужно, да и вряд ли она вас пригласит в такую игру. А вот собрать вместе пазлы, построить дом из конструктора, поиграть в активные игры – это надо. Если ребенок задал вопрос, то ответ на него нужно дать исчерпывающий. Мальчика нужно с детства привлекать во взрослую жизнь.</w:t>
      </w:r>
    </w:p>
    <w:p w:rsidR="009F08CA" w:rsidRPr="009F08CA" w:rsidRDefault="009F08CA" w:rsidP="00F935E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08CA">
        <w:rPr>
          <w:rFonts w:ascii="Times New Roman" w:eastAsia="Times New Roman" w:hAnsi="Times New Roman" w:cs="Times New Roman"/>
          <w:sz w:val="28"/>
          <w:szCs w:val="28"/>
        </w:rPr>
        <w:t xml:space="preserve">Забиваете гвоздь в стене? Покажите это своему мальчику. Делаете ремонт в доме или ремонтируете машину – пригласите ребенка с собой. Не следует думать, что ребенок вас утомит. Детям быстро надоедает однообразие, «помучают» они вас полчаса, а потом уйдут заниматься своими делами. Проявите к нему интерес, спросите, что его волнует, о чем он думает, с кем дружит. И ни в коем случае не критикуйте, не «обламывайте крылья». А самым замечательным будет, если у вас будет общее хобби. </w:t>
      </w:r>
    </w:p>
    <w:p w:rsidR="009F08CA" w:rsidRPr="009F08CA" w:rsidRDefault="009F08CA" w:rsidP="00F935E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08CA">
        <w:rPr>
          <w:rFonts w:ascii="Times New Roman" w:eastAsia="Times New Roman" w:hAnsi="Times New Roman" w:cs="Times New Roman"/>
          <w:sz w:val="28"/>
          <w:szCs w:val="28"/>
        </w:rPr>
        <w:t xml:space="preserve">Психология отношений папы и ребенка, конечно, подразумевает и терпение, но вспомните свое детство, ваш отец наверняка участвовал в вашей жизни. Вы должны понять, что для ребенка отец должен быть достойным примером. </w:t>
      </w:r>
    </w:p>
    <w:p w:rsidR="009F08CA" w:rsidRDefault="009F08CA" w:rsidP="009F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8CA">
        <w:rPr>
          <w:rFonts w:ascii="Times New Roman" w:eastAsia="Times New Roman" w:hAnsi="Times New Roman" w:cs="Times New Roman"/>
          <w:sz w:val="28"/>
          <w:szCs w:val="28"/>
        </w:rPr>
        <w:t>И, как сказал Д. Герберт: «Один отец значит больше, чем сто учителей».</w:t>
      </w:r>
    </w:p>
    <w:p w:rsidR="009F08CA" w:rsidRPr="009F08CA" w:rsidRDefault="009F08CA" w:rsidP="009F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5E9" w:rsidRDefault="009F08CA" w:rsidP="00F935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35E9">
        <w:rPr>
          <w:rFonts w:ascii="Times New Roman" w:eastAsia="Times New Roman" w:hAnsi="Times New Roman" w:cs="Times New Roman"/>
          <w:sz w:val="28"/>
          <w:szCs w:val="28"/>
        </w:rPr>
        <w:t xml:space="preserve">Информацию подготовила педагог-психолог </w:t>
      </w:r>
    </w:p>
    <w:p w:rsidR="009F08CA" w:rsidRPr="00F935E9" w:rsidRDefault="009F08CA" w:rsidP="00F935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35E9">
        <w:rPr>
          <w:rFonts w:ascii="Times New Roman" w:eastAsia="Times New Roman" w:hAnsi="Times New Roman" w:cs="Times New Roman"/>
          <w:sz w:val="28"/>
          <w:szCs w:val="28"/>
        </w:rPr>
        <w:t>Илюмжинова И.А.</w:t>
      </w:r>
    </w:p>
    <w:p w:rsidR="00AF4366" w:rsidRDefault="00AF4366"/>
    <w:sectPr w:rsidR="00AF4366" w:rsidSect="0052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F08CA"/>
    <w:rsid w:val="009F08CA"/>
    <w:rsid w:val="00AF4366"/>
    <w:rsid w:val="00BC284B"/>
    <w:rsid w:val="00E21FB1"/>
    <w:rsid w:val="00F9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2019-05-05T03:24:00Z</dcterms:created>
  <dcterms:modified xsi:type="dcterms:W3CDTF">2019-05-06T08:24:00Z</dcterms:modified>
</cp:coreProperties>
</file>