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E3" w:rsidRDefault="00816DE3" w:rsidP="00816DE3">
      <w:pPr>
        <w:spacing w:before="100" w:beforeAutospacing="1"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6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развития речи детей 3-го года жизни</w:t>
      </w:r>
    </w:p>
    <w:p w:rsidR="00816DE3" w:rsidRPr="00816DE3" w:rsidRDefault="00816DE3" w:rsidP="00816DE3">
      <w:pPr>
        <w:spacing w:before="100" w:beforeAutospacing="1"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6DE3" w:rsidRPr="00816DE3" w:rsidRDefault="00816DE3" w:rsidP="00816DE3">
      <w:pPr>
        <w:spacing w:before="100" w:beforeAutospacing="1"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3-м годам произносительная сторона речи у детей ещё недостаточно сформирована. Остаются некоторые несовершенства в произношении звуков, многосложных слов, слов со стечением нескольких согласных. Отсутствие большинства звуков сказывается на произношении слов, отчего речь детей недостаточно чистая и внятная. Для этого возраста не всегда могут правильно пользоваться своим голосовым аппаратом, </w:t>
      </w:r>
      <w:proofErr w:type="gramStart"/>
      <w:r w:rsidRPr="00816D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816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могут достаточно громко отвечать на вопросы взрослого и в то же время говорить тихо, когда этого требует ситуация (при подготовке ко сну, во время приёма пищи).</w:t>
      </w:r>
    </w:p>
    <w:p w:rsidR="00816DE3" w:rsidRPr="00816DE3" w:rsidRDefault="00816DE3" w:rsidP="00816DE3">
      <w:pPr>
        <w:spacing w:before="100" w:beforeAutospacing="1"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3-м годам некоторые дети могут усвоить и правильно произносить большинство звуков родного языка, кроме р и шипящих, и даже произносить все звуки. У некоторых детей, наоборот, возможны задержки в формировании произносительной стороны речи: например, в 3 года ребёнок заменяет шипящие твёрдые свистящие звуки звуками </w:t>
      </w:r>
      <w:proofErr w:type="spellStart"/>
      <w:r w:rsidRPr="00816DE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proofErr w:type="spellEnd"/>
      <w:r w:rsidRPr="00816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6DE3">
        <w:rPr>
          <w:rFonts w:ascii="Times New Roman" w:eastAsia="Times New Roman" w:hAnsi="Times New Roman" w:cs="Times New Roman"/>
          <w:sz w:val="28"/>
          <w:szCs w:val="28"/>
          <w:lang w:eastAsia="ru-RU"/>
        </w:rPr>
        <w:t>дь</w:t>
      </w:r>
      <w:proofErr w:type="spellEnd"/>
      <w:r w:rsidRPr="00816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неправильное формирование отдельных звуков (межзубное или </w:t>
      </w:r>
      <w:proofErr w:type="spellStart"/>
      <w:r w:rsidRPr="00816D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призубное</w:t>
      </w:r>
      <w:proofErr w:type="spellEnd"/>
      <w:r w:rsidRPr="00816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произнесение с, з, нечёткая речь с неправильным произношением большинства количества звуков и даже полное отсутствие речи).</w:t>
      </w:r>
    </w:p>
    <w:p w:rsidR="00816DE3" w:rsidRPr="00816DE3" w:rsidRDefault="00816DE3" w:rsidP="00816DE3">
      <w:pPr>
        <w:spacing w:before="100" w:beforeAutospacing="1"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третьем году </w:t>
      </w:r>
      <w:proofErr w:type="gramStart"/>
      <w:r w:rsidRPr="00816DE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  происходит</w:t>
      </w:r>
      <w:proofErr w:type="gramEnd"/>
      <w:r w:rsidRPr="00816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интенсивное накопление ребёнком словаря. Увеличивается число называемых предметов не только быта, но и тех, которыми малыш часто (но не постоянно) пользуется; в своих высказываниях он употребляет почти все части речи; овладевает элементарным грамматическим строем родного языка (усваивает падежные окончания, некоторые формы глаголов с 2,5 лет), начинает согласовывать прилагательные с существительными, удлиняет простые предложения, пользуется бессоюзными сложносочиненными предложениями и ситуативной речью. В общении со взрослыми малыш все реже и реже используют в своей речи звукоподражательные слова, однословные предложения.</w:t>
      </w:r>
    </w:p>
    <w:p w:rsidR="00816DE3" w:rsidRPr="00816DE3" w:rsidRDefault="00816DE3" w:rsidP="00816DE3">
      <w:pPr>
        <w:spacing w:before="100" w:beforeAutospacing="1"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DE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развитием речи развивается мышление, память, воображение ребёнка. В процессе игры он редко сопровождает свои действия словами, а иногда и целыми фразами.</w:t>
      </w:r>
    </w:p>
    <w:p w:rsidR="00816DE3" w:rsidRPr="00816DE3" w:rsidRDefault="00816DE3" w:rsidP="00816DE3">
      <w:pPr>
        <w:spacing w:before="100" w:beforeAutospacing="1"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D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возрасте велика склонность детей к подражанию, что является благоприятным фактором для развития активной речи ребёнка. Повторяя вслед за взрослым слова и фразы, малыш не только запоминает их; упражняясь в правильном произнесении звуков и слов, он укрепляет артикуляционный аппарат.</w:t>
      </w:r>
    </w:p>
    <w:p w:rsidR="00816DE3" w:rsidRPr="00816DE3" w:rsidRDefault="00816DE3" w:rsidP="00816DE3">
      <w:pPr>
        <w:spacing w:before="100" w:beforeAutospacing="1"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Чего надо избегать родителям?</w:t>
      </w:r>
    </w:p>
    <w:p w:rsidR="00816DE3" w:rsidRPr="00816DE3" w:rsidRDefault="00816DE3" w:rsidP="00816DE3">
      <w:pPr>
        <w:spacing w:before="100" w:beforeAutospacing="1"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сюсюкать, не лепетать, подстраиваясь под речь </w:t>
      </w:r>
      <w:proofErr w:type="gramStart"/>
      <w:r w:rsidRPr="00816D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  (</w:t>
      </w:r>
      <w:proofErr w:type="gramEnd"/>
      <w:r w:rsidRPr="00816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«Вовочке бо-бо», «Машенька будет </w:t>
      </w:r>
      <w:proofErr w:type="spellStart"/>
      <w:r w:rsidRPr="00816DE3">
        <w:rPr>
          <w:rFonts w:ascii="Times New Roman" w:eastAsia="Times New Roman" w:hAnsi="Times New Roman" w:cs="Times New Roman"/>
          <w:sz w:val="28"/>
          <w:szCs w:val="28"/>
          <w:lang w:eastAsia="ru-RU"/>
        </w:rPr>
        <w:t>ням-ням</w:t>
      </w:r>
      <w:proofErr w:type="spellEnd"/>
      <w:r w:rsidRPr="00816DE3">
        <w:rPr>
          <w:rFonts w:ascii="Times New Roman" w:eastAsia="Times New Roman" w:hAnsi="Times New Roman" w:cs="Times New Roman"/>
          <w:sz w:val="28"/>
          <w:szCs w:val="28"/>
          <w:lang w:eastAsia="ru-RU"/>
        </w:rPr>
        <w:t>»). Подобная манера общения не только не стимулирует ребенка к овладению правильным звукопроизношением, но и надолго закрепляет его недостатки. Не заучивать слишком трудные для произносительных возможностей ребенка стихотворений. В результате перегрузки физиологических механизмов речи возрастные неправильности произношения закрепляются и даже приумножаются.</w:t>
      </w:r>
    </w:p>
    <w:p w:rsidR="00816DE3" w:rsidRPr="00816DE3" w:rsidRDefault="00816DE3" w:rsidP="00816DE3">
      <w:pPr>
        <w:spacing w:before="100" w:beforeAutospacing="1" w:after="0" w:line="240" w:lineRule="auto"/>
        <w:ind w:firstLine="284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6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помочь ребенку 3 года жизни овладеть чистой речью?</w:t>
      </w:r>
    </w:p>
    <w:p w:rsidR="00816DE3" w:rsidRPr="00816DE3" w:rsidRDefault="00816DE3" w:rsidP="00816DE3">
      <w:pPr>
        <w:spacing w:before="100" w:beforeAutospacing="1"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следить за речью детей и добиваться, чтобы она была ясной, четкой, внятной. Развитию четкой артикуляции помогает воспитание у детей </w:t>
      </w:r>
      <w:r w:rsidRPr="00816D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привычки смотреть во время речи на собеседника и таким образом следить за движениями губ, языка. Знакомить детей со звуками речи следует в игровой </w:t>
      </w:r>
      <w:proofErr w:type="gramStart"/>
      <w:r w:rsidRPr="00816D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форме(</w:t>
      </w:r>
      <w:proofErr w:type="gramEnd"/>
      <w:r w:rsidRPr="00816DE3">
        <w:rPr>
          <w:rFonts w:ascii="Times New Roman" w:eastAsia="Times New Roman" w:hAnsi="Times New Roman" w:cs="Times New Roman"/>
          <w:sz w:val="28"/>
          <w:szCs w:val="28"/>
          <w:lang w:eastAsia="ru-RU"/>
        </w:rPr>
        <w:t>с — песенка водички, з — песенка комара, ж — жужжит жук, ш — песенка ветра, р -мотор самолета)</w:t>
      </w:r>
    </w:p>
    <w:p w:rsidR="00816DE3" w:rsidRPr="00816DE3" w:rsidRDefault="00816DE3" w:rsidP="00816DE3">
      <w:pPr>
        <w:spacing w:before="100" w:beforeAutospacing="1"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D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 детям игры, основанные на звукоподражаниях. Так, например, малыши, как лошадки, цокают копытами(язычком); жужжат, как пчелы; тикают, как часики; мяукают, как кошки. Дети с удовольствием повторяют, как звучит дудочка (</w:t>
      </w:r>
      <w:proofErr w:type="spellStart"/>
      <w:proofErr w:type="gramStart"/>
      <w:r w:rsidRPr="00816DE3">
        <w:rPr>
          <w:rFonts w:ascii="Times New Roman" w:eastAsia="Times New Roman" w:hAnsi="Times New Roman" w:cs="Times New Roman"/>
          <w:sz w:val="28"/>
          <w:szCs w:val="28"/>
          <w:lang w:eastAsia="ru-RU"/>
        </w:rPr>
        <w:t>ду-ду</w:t>
      </w:r>
      <w:proofErr w:type="gramEnd"/>
      <w:r w:rsidRPr="00816DE3">
        <w:rPr>
          <w:rFonts w:ascii="Times New Roman" w:eastAsia="Times New Roman" w:hAnsi="Times New Roman" w:cs="Times New Roman"/>
          <w:sz w:val="28"/>
          <w:szCs w:val="28"/>
          <w:lang w:eastAsia="ru-RU"/>
        </w:rPr>
        <w:t>-ду</w:t>
      </w:r>
      <w:proofErr w:type="spellEnd"/>
      <w:r w:rsidRPr="00816DE3">
        <w:rPr>
          <w:rFonts w:ascii="Times New Roman" w:eastAsia="Times New Roman" w:hAnsi="Times New Roman" w:cs="Times New Roman"/>
          <w:sz w:val="28"/>
          <w:szCs w:val="28"/>
          <w:lang w:eastAsia="ru-RU"/>
        </w:rPr>
        <w:t>), маленький колокольчик(дзинь-дзинь), большой колокол(дон-дон-дон). Такие игры не только развивают правильное звукопроизношение, но, что очень важно, предупреждают возникновение речевой патологии.</w:t>
      </w:r>
    </w:p>
    <w:p w:rsidR="00816DE3" w:rsidRPr="00816DE3" w:rsidRDefault="00816DE3" w:rsidP="00816DE3">
      <w:pPr>
        <w:spacing w:before="100" w:beforeAutospacing="1"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D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6DE3" w:rsidRPr="00816DE3" w:rsidRDefault="00816DE3" w:rsidP="00816DE3">
      <w:pPr>
        <w:spacing w:before="100" w:beforeAutospacing="1" w:after="0" w:line="240" w:lineRule="auto"/>
        <w:ind w:firstLine="284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6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Поиграйте с детьми дома в игры для развития речи детей от 2 до 3 лет:</w:t>
      </w:r>
    </w:p>
    <w:p w:rsidR="00816DE3" w:rsidRPr="00816DE3" w:rsidRDefault="00816DE3" w:rsidP="00816DE3">
      <w:pPr>
        <w:pStyle w:val="a3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Развитие слухового внимания. </w:t>
      </w:r>
    </w:p>
    <w:p w:rsidR="00816DE3" w:rsidRPr="00816DE3" w:rsidRDefault="00816DE3" w:rsidP="00816DE3">
      <w:pPr>
        <w:numPr>
          <w:ilvl w:val="0"/>
          <w:numId w:val="1"/>
        </w:numPr>
        <w:tabs>
          <w:tab w:val="clear" w:pos="720"/>
        </w:tabs>
        <w:spacing w:before="100" w:beforeAutospacing="1"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DE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«Хлоп-топ».</w:t>
      </w:r>
    </w:p>
    <w:p w:rsidR="00816DE3" w:rsidRPr="00816DE3" w:rsidRDefault="00816DE3" w:rsidP="00816DE3">
      <w:pPr>
        <w:spacing w:before="100" w:beforeAutospacing="1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DE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тихо хлопает в ладоши — ребенок прыгает, мама затопала — ребенок бежит к ней.</w:t>
      </w:r>
    </w:p>
    <w:p w:rsidR="00816DE3" w:rsidRPr="00816DE3" w:rsidRDefault="00816DE3" w:rsidP="00816DE3">
      <w:pPr>
        <w:numPr>
          <w:ilvl w:val="0"/>
          <w:numId w:val="2"/>
        </w:numPr>
        <w:tabs>
          <w:tab w:val="clear" w:pos="720"/>
        </w:tabs>
        <w:spacing w:before="100" w:beforeAutospacing="1"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DE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</w:t>
      </w:r>
      <w:proofErr w:type="gramStart"/>
      <w:r w:rsidRPr="00816DE3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Узнай</w:t>
      </w:r>
      <w:proofErr w:type="gramEnd"/>
      <w:r w:rsidRPr="00816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звучит»</w:t>
      </w:r>
    </w:p>
    <w:p w:rsidR="00816DE3" w:rsidRPr="00816DE3" w:rsidRDefault="00816DE3" w:rsidP="00816DE3">
      <w:pPr>
        <w:spacing w:before="100" w:beforeAutospacing="1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D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закрывает глаза или отворачивается, мама звенит колокольчиком,</w:t>
      </w:r>
    </w:p>
    <w:p w:rsidR="00816DE3" w:rsidRPr="00816DE3" w:rsidRDefault="00816DE3" w:rsidP="00816DE3">
      <w:pPr>
        <w:spacing w:before="100" w:beforeAutospacing="1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переливает из стакана в стакан воду, шуршит бумагой, режет бумагу ножницами и т.д. — ребенок должен </w:t>
      </w:r>
      <w:proofErr w:type="gramStart"/>
      <w:r w:rsidRPr="00816DE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сказать</w:t>
      </w:r>
      <w:proofErr w:type="gramEnd"/>
      <w:r w:rsidRPr="00816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сделала мама.</w:t>
      </w:r>
    </w:p>
    <w:p w:rsidR="00816DE3" w:rsidRPr="00816DE3" w:rsidRDefault="00816DE3" w:rsidP="00816DE3">
      <w:pPr>
        <w:spacing w:before="100" w:beforeAutospacing="1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D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ребенку послушать звуки за окном: Что шумит? (деревья, ветер); Что гудит (машина); Кто кричит (ребенок) и т.д.</w:t>
      </w:r>
    </w:p>
    <w:p w:rsidR="00816DE3" w:rsidRPr="00816DE3" w:rsidRDefault="00816DE3" w:rsidP="00816DE3">
      <w:pPr>
        <w:spacing w:before="100" w:beforeAutospacing="1"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D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6DE3" w:rsidRPr="00816DE3" w:rsidRDefault="00816DE3" w:rsidP="00816DE3">
      <w:pPr>
        <w:pStyle w:val="a3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Развитие речевого дыхания. </w:t>
      </w:r>
    </w:p>
    <w:p w:rsidR="00816DE3" w:rsidRPr="00816DE3" w:rsidRDefault="00816DE3" w:rsidP="00816DE3">
      <w:pPr>
        <w:numPr>
          <w:ilvl w:val="0"/>
          <w:numId w:val="3"/>
        </w:numPr>
        <w:spacing w:before="100" w:beforeAutospacing="1"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DE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«Пускание корабликов».</w:t>
      </w:r>
    </w:p>
    <w:p w:rsidR="00816DE3" w:rsidRPr="00816DE3" w:rsidRDefault="00816DE3" w:rsidP="00816DE3">
      <w:pPr>
        <w:tabs>
          <w:tab w:val="num" w:pos="720"/>
        </w:tabs>
        <w:spacing w:before="100" w:beforeAutospacing="1"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DE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Таз с водой, два бумажных кораблика, ребенок вытягивает губы трубочкой и дует на кораблик (следить, чтобы ребенок не надувал щеки).</w:t>
      </w:r>
    </w:p>
    <w:p w:rsidR="00816DE3" w:rsidRPr="00816DE3" w:rsidRDefault="00816DE3" w:rsidP="00816DE3">
      <w:pPr>
        <w:numPr>
          <w:ilvl w:val="0"/>
          <w:numId w:val="4"/>
        </w:numPr>
        <w:spacing w:before="100" w:beforeAutospacing="1"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DE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«Поздоровайся» — как здоровается курочка? (</w:t>
      </w:r>
      <w:proofErr w:type="gramStart"/>
      <w:r w:rsidRPr="00816D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Ко-ко</w:t>
      </w:r>
      <w:proofErr w:type="gramEnd"/>
      <w:r w:rsidRPr="00816DE3">
        <w:rPr>
          <w:rFonts w:ascii="Times New Roman" w:eastAsia="Times New Roman" w:hAnsi="Times New Roman" w:cs="Times New Roman"/>
          <w:sz w:val="28"/>
          <w:szCs w:val="28"/>
          <w:lang w:eastAsia="ru-RU"/>
        </w:rPr>
        <w:t>-ко), гусь (Га-га-га), корова (Му-му-</w:t>
      </w:r>
      <w:proofErr w:type="spellStart"/>
      <w:r w:rsidRPr="00816D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816DE3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т.д. Следить чтобы ребенок произносил звукосочетания на одном выдохе.</w:t>
      </w:r>
    </w:p>
    <w:p w:rsidR="00816DE3" w:rsidRPr="00816DE3" w:rsidRDefault="00816DE3" w:rsidP="00816DE3">
      <w:pPr>
        <w:spacing w:before="100" w:beforeAutospacing="1"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D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</w:p>
    <w:p w:rsidR="00816DE3" w:rsidRPr="00816DE3" w:rsidRDefault="00816DE3" w:rsidP="00816DE3">
      <w:pPr>
        <w:pStyle w:val="a3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Развитие силы голоса. </w:t>
      </w:r>
    </w:p>
    <w:p w:rsidR="00816DE3" w:rsidRPr="00816DE3" w:rsidRDefault="00816DE3" w:rsidP="00816DE3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DE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«Позови» Попросите ребенка позвать, куклу, мишку и т.д.: «Миша, иди!» Следить, чтобы дети звали громко, но не кричали.</w:t>
      </w:r>
    </w:p>
    <w:p w:rsidR="00816DE3" w:rsidRPr="00816DE3" w:rsidRDefault="00816DE3" w:rsidP="00816DE3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DE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«Взрослые и детки» мама — мышка «Пи-пи-пи» (громко), мышонок — детка «Пи-пи-пи» (шепотом) и т.д.</w:t>
      </w:r>
    </w:p>
    <w:p w:rsidR="00816DE3" w:rsidRPr="00816DE3" w:rsidRDefault="00816DE3" w:rsidP="00816DE3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DE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«Дует ветер» сильный ветер, ребенок (гудит) — у — у -у (громко), слабый ветерок у — у — у (тихо).</w:t>
      </w:r>
    </w:p>
    <w:p w:rsidR="00816DE3" w:rsidRPr="00816DE3" w:rsidRDefault="00816DE3" w:rsidP="00816DE3">
      <w:pPr>
        <w:tabs>
          <w:tab w:val="num" w:pos="426"/>
        </w:tabs>
        <w:spacing w:before="100" w:beforeAutospacing="1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DE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Играя с ребенком, Вы создаете условия для развития у него правильной речи.</w:t>
      </w:r>
    </w:p>
    <w:p w:rsidR="00816DE3" w:rsidRPr="00816DE3" w:rsidRDefault="00816DE3" w:rsidP="00816DE3">
      <w:pPr>
        <w:spacing w:before="100" w:beforeAutospacing="1"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D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816DE3" w:rsidRPr="00816DE3" w:rsidRDefault="00816DE3" w:rsidP="00816DE3">
      <w:pPr>
        <w:pStyle w:val="a3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Развиваем пальчики — стимулируем речевое развитие.</w:t>
      </w:r>
    </w:p>
    <w:p w:rsidR="00816DE3" w:rsidRPr="00816DE3" w:rsidRDefault="00816DE3" w:rsidP="00816DE3">
      <w:pPr>
        <w:spacing w:before="100" w:beforeAutospacing="1"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DE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тонкой (пальцевой) моторики и речевого развития известна уже давно. Еще наши прапрабабушки использовали в воспитании детей игры типа «Ладушки» и «Сорока кашу варила». Помните, что, развивая тонкую моторику, Вы не только продвинете развитие своего ребенка вперед, но и сможете быстрее преодолеть отклонения, возникшие в речевом развитии ребенка.</w:t>
      </w:r>
    </w:p>
    <w:p w:rsidR="00816DE3" w:rsidRPr="00816DE3" w:rsidRDefault="00816DE3" w:rsidP="00816DE3">
      <w:pPr>
        <w:spacing w:before="100" w:beforeAutospacing="1"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D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игры и упражнения можно порекомендовать для домашних занятий?</w:t>
      </w:r>
    </w:p>
    <w:p w:rsidR="00816DE3" w:rsidRPr="00816DE3" w:rsidRDefault="00816DE3" w:rsidP="00816DE3">
      <w:pPr>
        <w:numPr>
          <w:ilvl w:val="0"/>
          <w:numId w:val="6"/>
        </w:numPr>
        <w:tabs>
          <w:tab w:val="clear" w:pos="720"/>
          <w:tab w:val="num" w:pos="426"/>
        </w:tabs>
        <w:spacing w:before="100" w:beforeAutospacing="1"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D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своей маленькой дочурке превратиться в Золушку и разложить в две разные кружечки фасоль и горох, которые Вы перемешали в большой чашке.</w:t>
      </w:r>
    </w:p>
    <w:p w:rsidR="00816DE3" w:rsidRPr="00816DE3" w:rsidRDefault="00816DE3" w:rsidP="00816DE3">
      <w:pPr>
        <w:numPr>
          <w:ilvl w:val="0"/>
          <w:numId w:val="6"/>
        </w:numPr>
        <w:tabs>
          <w:tab w:val="clear" w:pos="720"/>
          <w:tab w:val="num" w:pos="426"/>
        </w:tabs>
        <w:spacing w:before="100" w:beforeAutospacing="1"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DE3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ребенком можно провести игру-соревнование на скорость. Кто скорее, папа или сын разложит большие и маленькие болтики или гайки в два разных контейнера? Кто быстрее, мама или дочка разложит фасоль и горох из одной миски в разные контейнеры?</w:t>
      </w:r>
    </w:p>
    <w:p w:rsidR="00816DE3" w:rsidRPr="00816DE3" w:rsidRDefault="00816DE3" w:rsidP="00816DE3">
      <w:pPr>
        <w:numPr>
          <w:ilvl w:val="0"/>
          <w:numId w:val="6"/>
        </w:numPr>
        <w:tabs>
          <w:tab w:val="clear" w:pos="720"/>
          <w:tab w:val="num" w:pos="426"/>
        </w:tabs>
        <w:spacing w:before="100" w:beforeAutospacing="1"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D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малышу, как можно складывать забавные фигурки из спичек или счетных палочек. Пусть сложит лесенку, елочку, домик, кроватку для куклы.</w:t>
      </w:r>
    </w:p>
    <w:p w:rsidR="00816DE3" w:rsidRPr="00816DE3" w:rsidRDefault="00816DE3" w:rsidP="00816DE3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D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Выкладывайте с ребенком узоры из го</w:t>
      </w:r>
      <w:bookmarkStart w:id="0" w:name="_GoBack"/>
      <w:bookmarkEnd w:id="0"/>
      <w:r w:rsidRPr="00816DE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роха, фасоли, желудей. Используйте для основы картонку с тонким слоем пластилина.</w:t>
      </w:r>
    </w:p>
    <w:p w:rsidR="00816DE3" w:rsidRPr="00816DE3" w:rsidRDefault="00816DE3" w:rsidP="00816DE3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Лепите со своим крохой из пластилина, играйте в мозаику и </w:t>
      </w:r>
      <w:proofErr w:type="spellStart"/>
      <w:r w:rsidRPr="00816DE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816D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6DE3" w:rsidRPr="00816DE3" w:rsidRDefault="00816DE3" w:rsidP="00816DE3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D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ребенка застегивать и расстегивать пуговицы, шнуровать ботинки, плести косички из разноцветных шнурков.</w:t>
      </w:r>
    </w:p>
    <w:p w:rsidR="00816DE3" w:rsidRPr="00816DE3" w:rsidRDefault="00816DE3" w:rsidP="00816DE3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D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раньше купите малышу краски для рисования пальчиками. Сколько восторга и пользы от такого рисования! Двухлетний малыш справится с рисованием мягкой кисточкой. А трехлетнего нужно научить правильно, держать карандаш, и тогда вскоре Вы получите первые шедевры маленького художника. В деле обучения ребенка рисованию Вам помогут книжки-раскраски.</w:t>
      </w:r>
    </w:p>
    <w:p w:rsidR="00816DE3" w:rsidRPr="00816DE3" w:rsidRDefault="00816DE3" w:rsidP="00816DE3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D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наконец, игры с пальчиками или пальчиковая гимнастика. Проводите подобные упражнения регулярно, и Вы увидите, что ребенок стал быстрее запоминать рифмованные тексты, а его речь стала более четкой и выразительной. Выразительно произносите текст и показывайте ребенку сопровождающие его движения. Пусть попробует делать гимнастику вместе с Вами, сначала хотя бы договаривая текст.</w:t>
      </w:r>
    </w:p>
    <w:p w:rsidR="00BF54FB" w:rsidRPr="00816DE3" w:rsidRDefault="00BF54FB" w:rsidP="00816DE3">
      <w:pPr>
        <w:tabs>
          <w:tab w:val="num" w:pos="426"/>
        </w:tabs>
        <w:spacing w:after="0"/>
        <w:ind w:left="142" w:firstLine="284"/>
        <w:contextualSpacing/>
        <w:jc w:val="both"/>
        <w:rPr>
          <w:sz w:val="28"/>
          <w:szCs w:val="28"/>
        </w:rPr>
      </w:pPr>
    </w:p>
    <w:sectPr w:rsidR="00BF54FB" w:rsidRPr="00816DE3" w:rsidSect="00816DE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2558"/>
    <w:multiLevelType w:val="multilevel"/>
    <w:tmpl w:val="BFA6D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1F5E4E"/>
    <w:multiLevelType w:val="multilevel"/>
    <w:tmpl w:val="490A6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1D438E"/>
    <w:multiLevelType w:val="multilevel"/>
    <w:tmpl w:val="D910B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E97ABE"/>
    <w:multiLevelType w:val="multilevel"/>
    <w:tmpl w:val="58B46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F6026D"/>
    <w:multiLevelType w:val="multilevel"/>
    <w:tmpl w:val="79E02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4C2F53"/>
    <w:multiLevelType w:val="hybridMultilevel"/>
    <w:tmpl w:val="5F0CEAA2"/>
    <w:lvl w:ilvl="0" w:tplc="55609F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0F63038"/>
    <w:multiLevelType w:val="multilevel"/>
    <w:tmpl w:val="0944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414D71"/>
    <w:multiLevelType w:val="multilevel"/>
    <w:tmpl w:val="57166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C3"/>
    <w:rsid w:val="00816DE3"/>
    <w:rsid w:val="00A054C3"/>
    <w:rsid w:val="00BF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93B3B"/>
  <w15:chartTrackingRefBased/>
  <w15:docId w15:val="{25E05626-1E65-417D-8E2A-DAA2E667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7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1043</Words>
  <Characters>5948</Characters>
  <Application>Microsoft Office Word</Application>
  <DocSecurity>0</DocSecurity>
  <Lines>49</Lines>
  <Paragraphs>13</Paragraphs>
  <ScaleCrop>false</ScaleCrop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2018-03-04T11:20:00Z</dcterms:created>
  <dcterms:modified xsi:type="dcterms:W3CDTF">2018-03-04T11:23:00Z</dcterms:modified>
</cp:coreProperties>
</file>